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24108" w14:textId="77777777" w:rsidR="002C38E8" w:rsidRPr="006E558A" w:rsidRDefault="002C38E8" w:rsidP="002C38E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558A">
        <w:rPr>
          <w:rFonts w:ascii="Times New Roman" w:hAnsi="Times New Roman" w:cs="Times New Roman"/>
          <w:b/>
          <w:bCs/>
          <w:sz w:val="40"/>
          <w:szCs w:val="40"/>
        </w:rPr>
        <w:t xml:space="preserve">12 </w:t>
      </w:r>
      <w:proofErr w:type="spellStart"/>
      <w:r w:rsidRPr="006E558A">
        <w:rPr>
          <w:rFonts w:ascii="Times New Roman" w:hAnsi="Times New Roman" w:cs="Times New Roman"/>
          <w:b/>
          <w:bCs/>
          <w:sz w:val="40"/>
          <w:szCs w:val="40"/>
        </w:rPr>
        <w:t>апта</w:t>
      </w:r>
      <w:proofErr w:type="spellEnd"/>
    </w:p>
    <w:p w14:paraId="16A595D1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9713875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31. І-а санатты халықаралық немесе Республикалық маңызы бар автомобиль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магистральдарында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жеңіл көлікке келтірілген қозғалыстың есептік қарқындылығы;</w:t>
      </w:r>
      <w:r w:rsidRPr="006E55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</w:rPr>
        <w:t>Алимканов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</w:rPr>
        <w:t>Сержан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</w:rPr>
        <w:t>Ерсинулы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</w:rPr>
        <w:tab/>
      </w:r>
    </w:p>
    <w:p w14:paraId="378FCFEC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3286E66" w14:textId="77777777" w:rsidR="002C38E8" w:rsidRP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2. Автомобиль жолы қозғалысының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>өлшем бірлігі;</w:t>
      </w:r>
    </w:p>
    <w:p w14:paraId="611FF47A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32. І-б санатты халықаралық немесе Республикалық маңызы бар автомобиль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магистральдарында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жеңіл көлікке келтірілген қозғалыстың есептік қарқындылығы;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>Ахметов Ернияз Мұратұлы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21F2D9B8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C9722CF" w14:textId="77777777" w:rsidR="002C38E8" w:rsidRP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3. Автомобиль жолының өткізу қабілеті, өлшем бірлігі;</w:t>
      </w:r>
    </w:p>
    <w:p w14:paraId="4D1F5D87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33. Халықаралық немесе Республикалық маңызы бар ІІ санатты (I-а және І-б санатына жатқызылмаған) жүрдек автомобиль жолдарындағы жеңіл көлікке келтірілген қозғалыстың есептік қарқындылығы;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>Әбіхан Тәңірберген Мұхтарұлы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4753E779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8E3E837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 техникалық санаттары;</w:t>
      </w:r>
    </w:p>
    <w:p w14:paraId="5A508F53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34. Республикалық немесе жергілікті маңызы бар ІІІ санатты автомобиль жолдарындағы (І-б және II-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жатқызылмаған) жеңіл көлікке келтірілген қозғалыстың есептік қарқындылығы;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Әділбекұлы Зайсан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5F973B0B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47C0F14F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FF63525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5. Автомобиль жолының санатын анықтау және тағайындау</w:t>
      </w:r>
      <w:r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>, қолданылатын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361B74A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35. Республикалық немесе жергілікті маңызы бар ІІІ санаты  автомобиль жолдарындағы (I-б және II санатына жатқызылмаған) көлік бірліктеріндегі қозғалыстың есептік қарқындылығы;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Баймұрат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Қадылбек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46C16C79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56B2897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 Автомобиль жолының техникалық параметрлері, оларды тағайындауда қолданылатын анықтамалық құжат;</w:t>
      </w:r>
    </w:p>
    <w:p w14:paraId="7B00D908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36. IV санаттағы республикалық немесе жергілікті маңызы бар автомобиль жолдарындағы көлік бірліктеріндегі қозғалыстың есептік қарқындылығы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(І-б, I және III санатына жатқызылмаған).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>Бейсенбай Әдемі Қайратқызы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6A93003D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47D1993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 Бойлық еңіс ұғымы және оны тағайындауда қолданылатын анықтамалық құжат;</w:t>
      </w:r>
    </w:p>
    <w:p w14:paraId="6E4AE814" w14:textId="77777777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V санатты жергілікті маңызы бар автомобиль жолдарындағы көлік бірліктеріндегі қозғалыстың есептік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қарқындылығы (III және IV жатқызылғандардан басқа)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Бекен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Ержанат</w:t>
      </w:r>
      <w:proofErr w:type="spellEnd"/>
    </w:p>
    <w:p w14:paraId="4AB632A3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4AC17C4B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20ACB87" w14:textId="77777777" w:rsidR="003F1EA7" w:rsidRPr="002C38E8" w:rsidRDefault="002C38E8">
      <w:pPr>
        <w:rPr>
          <w:lang w:val="kk-KZ"/>
        </w:rPr>
      </w:pPr>
      <w:bookmarkStart w:id="0" w:name="_GoBack"/>
      <w:bookmarkEnd w:id="0"/>
    </w:p>
    <w:sectPr w:rsidR="003F1EA7" w:rsidRPr="002C3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34"/>
    <w:rsid w:val="002C38E8"/>
    <w:rsid w:val="002E4834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8A421-E18C-4900-8CC5-7AEE01CA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8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2020-04-12T17:29:00Z</dcterms:created>
  <dcterms:modified xsi:type="dcterms:W3CDTF">2020-04-12T17:29:00Z</dcterms:modified>
</cp:coreProperties>
</file>